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D143A" w14:textId="77777777" w:rsidR="00B33ACC" w:rsidRPr="007567F2" w:rsidRDefault="00B33ACC" w:rsidP="00B33ACC">
      <w:pPr>
        <w:jc w:val="center"/>
        <w:rPr>
          <w:rFonts w:ascii="Times New Roman" w:hAnsi="Times New Roman" w:cs="Times New Roman"/>
          <w:b/>
          <w:bCs/>
          <w:color w:val="000000" w:themeColor="text1"/>
          <w:sz w:val="26"/>
          <w:szCs w:val="26"/>
        </w:rPr>
      </w:pPr>
      <w:r w:rsidRPr="007567F2">
        <w:rPr>
          <w:rFonts w:ascii="Times New Roman" w:hAnsi="Times New Roman" w:cs="Times New Roman"/>
          <w:b/>
          <w:bCs/>
          <w:color w:val="000000" w:themeColor="text1"/>
          <w:sz w:val="26"/>
          <w:szCs w:val="26"/>
          <w:lang w:val="vi-VN"/>
        </w:rPr>
        <w:t>MÁY TRUYỀN DỊCH</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992"/>
        <w:gridCol w:w="1512"/>
      </w:tblGrid>
      <w:tr w:rsidR="007667D1" w:rsidRPr="00897883" w14:paraId="61F34C83" w14:textId="1D169A3C" w:rsidTr="005900D3">
        <w:trPr>
          <w:trHeight w:val="390"/>
        </w:trPr>
        <w:tc>
          <w:tcPr>
            <w:tcW w:w="1135" w:type="dxa"/>
            <w:vAlign w:val="center"/>
          </w:tcPr>
          <w:p w14:paraId="3EDE16FB" w14:textId="68347294" w:rsidR="007667D1" w:rsidRPr="00897883" w:rsidRDefault="007667D1" w:rsidP="001C0898">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STT</w:t>
            </w:r>
          </w:p>
        </w:tc>
        <w:tc>
          <w:tcPr>
            <w:tcW w:w="6992" w:type="dxa"/>
            <w:vAlign w:val="center"/>
          </w:tcPr>
          <w:p w14:paraId="2B6BCF0F" w14:textId="1BE5777E" w:rsidR="007667D1" w:rsidRPr="00897883"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YÊU CẦU KỸ THUẬT</w:t>
            </w:r>
          </w:p>
        </w:tc>
        <w:tc>
          <w:tcPr>
            <w:tcW w:w="1512" w:type="dxa"/>
            <w:vAlign w:val="center"/>
          </w:tcPr>
          <w:p w14:paraId="305A75A9" w14:textId="77777777" w:rsidR="007667D1" w:rsidRPr="00897883" w:rsidRDefault="007667D1" w:rsidP="007667D1">
            <w:pPr>
              <w:spacing w:line="259" w:lineRule="auto"/>
              <w:jc w:val="center"/>
              <w:rPr>
                <w:rFonts w:ascii="Times New Roman" w:hAnsi="Times New Roman" w:cs="Times New Roman"/>
                <w:b/>
                <w:bCs/>
                <w:color w:val="000000"/>
                <w:sz w:val="26"/>
                <w:szCs w:val="26"/>
                <w:lang w:val="vi-VN"/>
              </w:rPr>
            </w:pPr>
            <w:r w:rsidRPr="00897883">
              <w:rPr>
                <w:rFonts w:ascii="Times New Roman" w:hAnsi="Times New Roman" w:cs="Times New Roman"/>
                <w:b/>
                <w:bCs/>
                <w:color w:val="000000"/>
                <w:sz w:val="26"/>
                <w:szCs w:val="26"/>
              </w:rPr>
              <w:t>Tiêu chí cơ bản</w:t>
            </w:r>
          </w:p>
          <w:p w14:paraId="0727A141" w14:textId="1960AD69" w:rsidR="007667D1" w:rsidRPr="00897883"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hAnsi="Times New Roman" w:cs="Times New Roman"/>
                <w:b/>
                <w:bCs/>
                <w:color w:val="000000"/>
                <w:sz w:val="26"/>
                <w:szCs w:val="26"/>
              </w:rPr>
              <w:t>(*)</w:t>
            </w:r>
          </w:p>
        </w:tc>
      </w:tr>
      <w:tr w:rsidR="001C0898" w:rsidRPr="00897883" w14:paraId="10A8481A" w14:textId="7BBE0D04" w:rsidTr="005900D3">
        <w:trPr>
          <w:trHeight w:val="276"/>
        </w:trPr>
        <w:tc>
          <w:tcPr>
            <w:tcW w:w="1135" w:type="dxa"/>
            <w:vAlign w:val="center"/>
          </w:tcPr>
          <w:p w14:paraId="3FAEEA6B" w14:textId="31ECFB7F"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w:t>
            </w:r>
          </w:p>
        </w:tc>
        <w:tc>
          <w:tcPr>
            <w:tcW w:w="6992" w:type="dxa"/>
            <w:vAlign w:val="center"/>
          </w:tcPr>
          <w:p w14:paraId="5B7ACA1B" w14:textId="7CF7AAD6"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512" w:type="dxa"/>
            <w:vAlign w:val="center"/>
          </w:tcPr>
          <w:p w14:paraId="45065162" w14:textId="4461D24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6F5AD78D" w14:textId="1E6CEB0E" w:rsidTr="005900D3">
        <w:trPr>
          <w:trHeight w:val="276"/>
        </w:trPr>
        <w:tc>
          <w:tcPr>
            <w:tcW w:w="1135" w:type="dxa"/>
            <w:vAlign w:val="center"/>
          </w:tcPr>
          <w:p w14:paraId="6FBB4711"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2E2BC34" w14:textId="4D4CD83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Thiết bị mới 100%. Năm sản xuất: năm 2025 trở về sau.</w:t>
            </w:r>
          </w:p>
        </w:tc>
        <w:tc>
          <w:tcPr>
            <w:tcW w:w="1512" w:type="dxa"/>
            <w:vAlign w:val="center"/>
          </w:tcPr>
          <w:p w14:paraId="53823261" w14:textId="5D5F4EC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E0FA395" w14:textId="44D39937" w:rsidTr="005900D3">
        <w:trPr>
          <w:trHeight w:val="276"/>
        </w:trPr>
        <w:tc>
          <w:tcPr>
            <w:tcW w:w="1135" w:type="dxa"/>
            <w:vAlign w:val="center"/>
          </w:tcPr>
          <w:p w14:paraId="0CB0766C" w14:textId="79F1CD43"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B0C3310" w14:textId="4CA5377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Thiết bị đạt tiêu chuẩn chất lượng:</w:t>
            </w:r>
          </w:p>
        </w:tc>
        <w:tc>
          <w:tcPr>
            <w:tcW w:w="1512" w:type="dxa"/>
            <w:vAlign w:val="center"/>
          </w:tcPr>
          <w:p w14:paraId="04A9B4FE" w14:textId="0E8B5A0B"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46C03C50" w14:textId="7D9117DC" w:rsidTr="005900D3">
        <w:trPr>
          <w:trHeight w:val="276"/>
        </w:trPr>
        <w:tc>
          <w:tcPr>
            <w:tcW w:w="1135" w:type="dxa"/>
            <w:vAlign w:val="center"/>
          </w:tcPr>
          <w:p w14:paraId="58A4EBC3"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90382DD" w14:textId="03897115"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ISO 13485 và CE.</w:t>
            </w:r>
          </w:p>
        </w:tc>
        <w:tc>
          <w:tcPr>
            <w:tcW w:w="1512" w:type="dxa"/>
            <w:vAlign w:val="center"/>
          </w:tcPr>
          <w:p w14:paraId="424D5DD7" w14:textId="4B5D0C4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305C921" w14:textId="2D15D1F4" w:rsidTr="005900D3">
        <w:trPr>
          <w:trHeight w:val="276"/>
        </w:trPr>
        <w:tc>
          <w:tcPr>
            <w:tcW w:w="1135" w:type="dxa"/>
            <w:vAlign w:val="center"/>
          </w:tcPr>
          <w:p w14:paraId="2780D961" w14:textId="6A96D60C"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p>
        </w:tc>
        <w:tc>
          <w:tcPr>
            <w:tcW w:w="6992" w:type="dxa"/>
            <w:vAlign w:val="center"/>
          </w:tcPr>
          <w:p w14:paraId="57D6B5B5" w14:textId="56A4BF65" w:rsidR="001C0898" w:rsidRPr="00897883" w:rsidRDefault="00515875" w:rsidP="001C0898">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lang w:val="en-AU"/>
                <w14:ligatures w14:val="none"/>
              </w:rPr>
              <w:t xml:space="preserve">  </w:t>
            </w:r>
            <w:r w:rsidR="001C0898" w:rsidRPr="007567F2">
              <w:rPr>
                <w:rFonts w:ascii="Times New Roman" w:eastAsia="Times New Roman" w:hAnsi="Times New Roman" w:cs="Times New Roman"/>
                <w:color w:val="000000" w:themeColor="text1"/>
                <w:kern w:val="0"/>
                <w:sz w:val="26"/>
                <w:szCs w:val="26"/>
                <w:lang w:val="en-AU"/>
                <w14:ligatures w14:val="none"/>
              </w:rPr>
              <w:t>+ Có ≥ 02 giấy phép lưu hành tự do (CFS) thuộc các nước G7, EU, OECD.</w:t>
            </w:r>
          </w:p>
        </w:tc>
        <w:tc>
          <w:tcPr>
            <w:tcW w:w="1512" w:type="dxa"/>
            <w:vAlign w:val="center"/>
          </w:tcPr>
          <w:p w14:paraId="3924571B" w14:textId="4BACC4F4"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0DA8502" w14:textId="422E7C01" w:rsidTr="005900D3">
        <w:trPr>
          <w:trHeight w:val="552"/>
        </w:trPr>
        <w:tc>
          <w:tcPr>
            <w:tcW w:w="1135" w:type="dxa"/>
            <w:vAlign w:val="center"/>
          </w:tcPr>
          <w:p w14:paraId="18AD35C8" w14:textId="08CE84C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001D1CC" w14:textId="3F793BF8"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Xuất xứ: các nước G7.</w:t>
            </w:r>
          </w:p>
        </w:tc>
        <w:tc>
          <w:tcPr>
            <w:tcW w:w="1512" w:type="dxa"/>
            <w:vAlign w:val="center"/>
          </w:tcPr>
          <w:p w14:paraId="0C57FA00" w14:textId="3E0C9138"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2AFAE240" w14:textId="261E77FE" w:rsidTr="005900D3">
        <w:trPr>
          <w:trHeight w:val="276"/>
        </w:trPr>
        <w:tc>
          <w:tcPr>
            <w:tcW w:w="1135" w:type="dxa"/>
            <w:vAlign w:val="center"/>
          </w:tcPr>
          <w:p w14:paraId="0334F3A0" w14:textId="341CF060"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p>
        </w:tc>
        <w:tc>
          <w:tcPr>
            <w:tcW w:w="6992" w:type="dxa"/>
            <w:vAlign w:val="center"/>
          </w:tcPr>
          <w:p w14:paraId="2A2D67FB" w14:textId="54483F74" w:rsidR="001C0898" w:rsidRPr="00897883" w:rsidRDefault="001C0898" w:rsidP="001C0898">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Nguồn điện sử dụng: AC</w:t>
            </w:r>
            <w:r w:rsidR="00515875">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xml:space="preserve">220V, 50/60Hz. </w:t>
            </w:r>
          </w:p>
        </w:tc>
        <w:tc>
          <w:tcPr>
            <w:tcW w:w="1512" w:type="dxa"/>
            <w:vAlign w:val="center"/>
          </w:tcPr>
          <w:p w14:paraId="79EE0245" w14:textId="032BDD40"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8FBAF41" w14:textId="3AD9F758" w:rsidTr="005900D3">
        <w:trPr>
          <w:trHeight w:val="276"/>
        </w:trPr>
        <w:tc>
          <w:tcPr>
            <w:tcW w:w="1135" w:type="dxa"/>
            <w:vAlign w:val="center"/>
          </w:tcPr>
          <w:p w14:paraId="7E470EFB" w14:textId="75C764C2"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w:t>
            </w:r>
          </w:p>
        </w:tc>
        <w:tc>
          <w:tcPr>
            <w:tcW w:w="6992" w:type="dxa"/>
            <w:vAlign w:val="center"/>
          </w:tcPr>
          <w:p w14:paraId="75C67176" w14:textId="68F33A6A"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 YÊU CẦU VỀ CẤU HÌNH CUNG CẤP</w:t>
            </w:r>
          </w:p>
        </w:tc>
        <w:tc>
          <w:tcPr>
            <w:tcW w:w="1512" w:type="dxa"/>
            <w:vAlign w:val="center"/>
          </w:tcPr>
          <w:p w14:paraId="56F2C28F" w14:textId="77CD7F81"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0FB9C5B5" w14:textId="3A1ECEC0" w:rsidTr="005900D3">
        <w:trPr>
          <w:trHeight w:val="276"/>
        </w:trPr>
        <w:tc>
          <w:tcPr>
            <w:tcW w:w="1135" w:type="dxa"/>
            <w:vAlign w:val="center"/>
          </w:tcPr>
          <w:p w14:paraId="1AC0C798" w14:textId="5B07415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A7F4653" w14:textId="79DD9FB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chính: 01 máy.</w:t>
            </w:r>
          </w:p>
        </w:tc>
        <w:tc>
          <w:tcPr>
            <w:tcW w:w="1512" w:type="dxa"/>
            <w:vAlign w:val="center"/>
          </w:tcPr>
          <w:p w14:paraId="4AEE7DAE" w14:textId="03D9F81F"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C543B4B" w14:textId="3A586590" w:rsidTr="005900D3">
        <w:trPr>
          <w:trHeight w:val="276"/>
        </w:trPr>
        <w:tc>
          <w:tcPr>
            <w:tcW w:w="1135" w:type="dxa"/>
            <w:vAlign w:val="center"/>
          </w:tcPr>
          <w:p w14:paraId="0CF6C23B" w14:textId="475549E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4E26547" w14:textId="08E71AD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Phụ kiện tiêu chuẩn đi kèm:</w:t>
            </w:r>
          </w:p>
        </w:tc>
        <w:tc>
          <w:tcPr>
            <w:tcW w:w="1512" w:type="dxa"/>
            <w:vAlign w:val="center"/>
          </w:tcPr>
          <w:p w14:paraId="6C3D079F" w14:textId="5C105CC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3BB4AB98" w14:textId="7C5A5572" w:rsidTr="005900D3">
        <w:trPr>
          <w:trHeight w:val="276"/>
        </w:trPr>
        <w:tc>
          <w:tcPr>
            <w:tcW w:w="1135" w:type="dxa"/>
            <w:vAlign w:val="center"/>
          </w:tcPr>
          <w:p w14:paraId="16292CD3" w14:textId="4C64DA0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67398AB" w14:textId="7CC7B5B3"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Kẹp treo máy: 01 cái.</w:t>
            </w:r>
          </w:p>
        </w:tc>
        <w:tc>
          <w:tcPr>
            <w:tcW w:w="1512" w:type="dxa"/>
            <w:vAlign w:val="center"/>
          </w:tcPr>
          <w:p w14:paraId="308CEBD4" w14:textId="7AC536BB"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53FBC52" w14:textId="293FEFC5" w:rsidTr="005900D3">
        <w:trPr>
          <w:trHeight w:val="276"/>
        </w:trPr>
        <w:tc>
          <w:tcPr>
            <w:tcW w:w="1135" w:type="dxa"/>
            <w:vAlign w:val="center"/>
          </w:tcPr>
          <w:p w14:paraId="2A8DCC30" w14:textId="205CFB5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D27A709" w14:textId="53C0EA76"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Dây nguồn: 01 cái.</w:t>
            </w:r>
          </w:p>
        </w:tc>
        <w:tc>
          <w:tcPr>
            <w:tcW w:w="1512" w:type="dxa"/>
            <w:vAlign w:val="center"/>
          </w:tcPr>
          <w:p w14:paraId="14DE248C" w14:textId="7AD1935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28CC102C" w14:textId="292CC961" w:rsidTr="005900D3">
        <w:trPr>
          <w:trHeight w:val="276"/>
        </w:trPr>
        <w:tc>
          <w:tcPr>
            <w:tcW w:w="1135" w:type="dxa"/>
            <w:vAlign w:val="center"/>
          </w:tcPr>
          <w:p w14:paraId="7A590D83" w14:textId="729A6B02"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928442B" w14:textId="44CE1AB9"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Tài liệu hướng dẫn sử dụng Tiếng Anh và Tiếng Việt: 01 bộ.</w:t>
            </w:r>
          </w:p>
        </w:tc>
        <w:tc>
          <w:tcPr>
            <w:tcW w:w="1512" w:type="dxa"/>
            <w:vAlign w:val="center"/>
          </w:tcPr>
          <w:p w14:paraId="363662C2" w14:textId="550EC16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FFA7C23" w14:textId="5F77821E" w:rsidTr="005900D3">
        <w:trPr>
          <w:trHeight w:val="276"/>
        </w:trPr>
        <w:tc>
          <w:tcPr>
            <w:tcW w:w="1135" w:type="dxa"/>
            <w:vAlign w:val="center"/>
          </w:tcPr>
          <w:p w14:paraId="1FCEEA7F" w14:textId="3A8926C4"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III.</w:t>
            </w:r>
          </w:p>
        </w:tc>
        <w:tc>
          <w:tcPr>
            <w:tcW w:w="6992" w:type="dxa"/>
            <w:vAlign w:val="center"/>
          </w:tcPr>
          <w:p w14:paraId="379526B3" w14:textId="402E873C"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VỀ TÍNH NĂNG VÀ THÔNG SỐ KỸ THUẬT</w:t>
            </w:r>
          </w:p>
        </w:tc>
        <w:tc>
          <w:tcPr>
            <w:tcW w:w="1512" w:type="dxa"/>
            <w:vAlign w:val="center"/>
          </w:tcPr>
          <w:p w14:paraId="06C7AA58" w14:textId="21A1662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0283F366" w14:textId="34DEA598" w:rsidTr="005900D3">
        <w:trPr>
          <w:trHeight w:val="276"/>
        </w:trPr>
        <w:tc>
          <w:tcPr>
            <w:tcW w:w="1135" w:type="dxa"/>
            <w:vAlign w:val="center"/>
          </w:tcPr>
          <w:p w14:paraId="44323C8D" w14:textId="4F10BD3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779461E" w14:textId="72B7354E"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1. Yêu cầu về màn hình hiển thị</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5C8397D3" w14:textId="47AB4B0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4CF986FA" w14:textId="3F64712A" w:rsidTr="005900D3">
        <w:trPr>
          <w:trHeight w:val="276"/>
        </w:trPr>
        <w:tc>
          <w:tcPr>
            <w:tcW w:w="1135" w:type="dxa"/>
            <w:vAlign w:val="center"/>
          </w:tcPr>
          <w:p w14:paraId="2A0B754E" w14:textId="1B983AF3"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B1D4555" w14:textId="2A9BF8CA"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Màn hình màu ≥ 2.4 inch.</w:t>
            </w:r>
          </w:p>
        </w:tc>
        <w:tc>
          <w:tcPr>
            <w:tcW w:w="1512" w:type="dxa"/>
            <w:vAlign w:val="center"/>
          </w:tcPr>
          <w:p w14:paraId="0B56273C" w14:textId="413BABB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633CA6C" w14:textId="032BED83" w:rsidTr="005900D3">
        <w:trPr>
          <w:trHeight w:val="276"/>
        </w:trPr>
        <w:tc>
          <w:tcPr>
            <w:tcW w:w="1135" w:type="dxa"/>
            <w:vAlign w:val="center"/>
          </w:tcPr>
          <w:p w14:paraId="2143FF85" w14:textId="1AE022B1"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BBBFF09" w14:textId="0A912343"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2. Yêu cầu về điều khiển</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47435D5B" w14:textId="11692A8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2195CDEB" w14:textId="7E6150B0" w:rsidTr="005900D3">
        <w:trPr>
          <w:trHeight w:val="276"/>
        </w:trPr>
        <w:tc>
          <w:tcPr>
            <w:tcW w:w="1135" w:type="dxa"/>
            <w:vAlign w:val="center"/>
          </w:tcPr>
          <w:p w14:paraId="77297ADB" w14:textId="3D90187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5BE95604" w14:textId="4B47D53A"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Sử dụng các nút bấm và một núm xoay để điều khiển hoặc tương đương.</w:t>
            </w:r>
          </w:p>
        </w:tc>
        <w:tc>
          <w:tcPr>
            <w:tcW w:w="1512" w:type="dxa"/>
            <w:vAlign w:val="center"/>
          </w:tcPr>
          <w:p w14:paraId="76615E9B" w14:textId="46B9573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034821FF" w14:textId="10774517" w:rsidTr="005900D3">
        <w:trPr>
          <w:trHeight w:val="435"/>
        </w:trPr>
        <w:tc>
          <w:tcPr>
            <w:tcW w:w="1135" w:type="dxa"/>
            <w:vAlign w:val="center"/>
          </w:tcPr>
          <w:p w14:paraId="5A21ACA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B096A85" w14:textId="60319FA7"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3. Yêu cầu về thông số kỹ thuật</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4AA242AB" w14:textId="7D0266E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00C098E4" w14:textId="4DE4869E" w:rsidTr="005900D3">
        <w:trPr>
          <w:trHeight w:val="552"/>
        </w:trPr>
        <w:tc>
          <w:tcPr>
            <w:tcW w:w="1135" w:type="dxa"/>
            <w:vAlign w:val="center"/>
          </w:tcPr>
          <w:p w14:paraId="5D7F7849"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14CF787" w14:textId="34F04129"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có khả năng truyền dịch và truyền được máu.</w:t>
            </w:r>
          </w:p>
        </w:tc>
        <w:tc>
          <w:tcPr>
            <w:tcW w:w="1512" w:type="dxa"/>
            <w:vAlign w:val="center"/>
          </w:tcPr>
          <w:p w14:paraId="530D35D6" w14:textId="53B3310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FDE4262" w14:textId="3CD735CC" w:rsidTr="005900D3">
        <w:trPr>
          <w:trHeight w:val="276"/>
        </w:trPr>
        <w:tc>
          <w:tcPr>
            <w:tcW w:w="1135" w:type="dxa"/>
            <w:vAlign w:val="center"/>
          </w:tcPr>
          <w:p w14:paraId="56D0A363" w14:textId="5660A815"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7B618B1" w14:textId="32326F2B"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Dải cài đặt tốc độ truyền dịch: ≤ 0.1 đến ≥ 1200 mL/giờ.</w:t>
            </w:r>
          </w:p>
        </w:tc>
        <w:tc>
          <w:tcPr>
            <w:tcW w:w="1512" w:type="dxa"/>
            <w:vAlign w:val="center"/>
          </w:tcPr>
          <w:p w14:paraId="2737B1E5" w14:textId="1C6BC15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1747CF7" w14:textId="1EB06F6B" w:rsidTr="005900D3">
        <w:trPr>
          <w:trHeight w:val="276"/>
        </w:trPr>
        <w:tc>
          <w:tcPr>
            <w:tcW w:w="1135" w:type="dxa"/>
            <w:vAlign w:val="center"/>
          </w:tcPr>
          <w:p w14:paraId="2319C92A"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CA56DDD" w14:textId="43BDE09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Bước đặt: </w:t>
            </w:r>
          </w:p>
        </w:tc>
        <w:tc>
          <w:tcPr>
            <w:tcW w:w="1512" w:type="dxa"/>
            <w:vAlign w:val="center"/>
          </w:tcPr>
          <w:p w14:paraId="71AF0B73" w14:textId="6AC6A24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7061DA68" w14:textId="635721BA" w:rsidTr="005900D3">
        <w:trPr>
          <w:trHeight w:val="420"/>
        </w:trPr>
        <w:tc>
          <w:tcPr>
            <w:tcW w:w="1135" w:type="dxa"/>
            <w:vAlign w:val="center"/>
          </w:tcPr>
          <w:p w14:paraId="5AED9B2F" w14:textId="34E34DBC"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p>
        </w:tc>
        <w:tc>
          <w:tcPr>
            <w:tcW w:w="6992" w:type="dxa"/>
            <w:vAlign w:val="center"/>
          </w:tcPr>
          <w:p w14:paraId="4CEB0D16" w14:textId="761949D7" w:rsidR="001C0898" w:rsidRPr="00897883" w:rsidRDefault="00515875" w:rsidP="001C0898">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 0.1 mL/giờ (tốc độ từ ≤ 0.1 đến ≥ 99 mL/giờ).</w:t>
            </w:r>
          </w:p>
        </w:tc>
        <w:tc>
          <w:tcPr>
            <w:tcW w:w="1512" w:type="dxa"/>
            <w:vAlign w:val="center"/>
          </w:tcPr>
          <w:p w14:paraId="20B5CC97" w14:textId="4B4EB3FA"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3E05BA3" w14:textId="79768588" w:rsidTr="005900D3">
        <w:trPr>
          <w:trHeight w:val="276"/>
        </w:trPr>
        <w:tc>
          <w:tcPr>
            <w:tcW w:w="1135" w:type="dxa"/>
            <w:vAlign w:val="center"/>
          </w:tcPr>
          <w:p w14:paraId="733F3EFD" w14:textId="585BDCD4"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504CAAE" w14:textId="0C0877DD"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 1 mL/giờ (tốc độ từ ≤ 100 đến ≥ 1200 mL/giờ).</w:t>
            </w:r>
          </w:p>
        </w:tc>
        <w:tc>
          <w:tcPr>
            <w:tcW w:w="1512" w:type="dxa"/>
            <w:vAlign w:val="center"/>
          </w:tcPr>
          <w:p w14:paraId="52EDB9F3" w14:textId="255B5DA8"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53A9495" w14:textId="05038FC0" w:rsidTr="005900D3">
        <w:trPr>
          <w:trHeight w:val="276"/>
        </w:trPr>
        <w:tc>
          <w:tcPr>
            <w:tcW w:w="1135" w:type="dxa"/>
            <w:vAlign w:val="center"/>
          </w:tcPr>
          <w:p w14:paraId="3DB3A269" w14:textId="5BA5544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12861BE" w14:textId="7A4787CF"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Độ chính xác tốc độ truyền: </w:t>
            </w:r>
          </w:p>
        </w:tc>
        <w:tc>
          <w:tcPr>
            <w:tcW w:w="1512" w:type="dxa"/>
            <w:vAlign w:val="center"/>
          </w:tcPr>
          <w:p w14:paraId="74AE5E83" w14:textId="3BEAFE0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573CB981" w14:textId="606CB668" w:rsidTr="005900D3">
        <w:trPr>
          <w:trHeight w:val="276"/>
        </w:trPr>
        <w:tc>
          <w:tcPr>
            <w:tcW w:w="1135" w:type="dxa"/>
            <w:vAlign w:val="center"/>
          </w:tcPr>
          <w:p w14:paraId="207ADE3A"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362FAD0" w14:textId="621B0C84"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 ±5% (đối với các bộ dây truyền dịch và truyền máu có tốc độ truyền không đổi ≥ 1 mL/giờ).</w:t>
            </w:r>
          </w:p>
        </w:tc>
        <w:tc>
          <w:tcPr>
            <w:tcW w:w="1512" w:type="dxa"/>
            <w:vAlign w:val="center"/>
          </w:tcPr>
          <w:p w14:paraId="459EA67F" w14:textId="445C3CD1"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8BAAD60" w14:textId="7266337F" w:rsidTr="005900D3">
        <w:trPr>
          <w:trHeight w:val="276"/>
        </w:trPr>
        <w:tc>
          <w:tcPr>
            <w:tcW w:w="1135" w:type="dxa"/>
            <w:vAlign w:val="center"/>
          </w:tcPr>
          <w:p w14:paraId="2CF02643"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FA56FB1" w14:textId="45767334" w:rsidR="001C0898" w:rsidRPr="00897883" w:rsidRDefault="00515875" w:rsidP="001C0898">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 ±10% (đối với các bộ truyền dịch không làm bằng PVC).</w:t>
            </w:r>
          </w:p>
        </w:tc>
        <w:tc>
          <w:tcPr>
            <w:tcW w:w="1512" w:type="dxa"/>
            <w:vAlign w:val="center"/>
          </w:tcPr>
          <w:p w14:paraId="55D2756A" w14:textId="21960A20"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475AEE8F" w14:textId="05EF3B1A" w:rsidTr="005900D3">
        <w:trPr>
          <w:trHeight w:val="276"/>
        </w:trPr>
        <w:tc>
          <w:tcPr>
            <w:tcW w:w="1135" w:type="dxa"/>
            <w:vAlign w:val="center"/>
          </w:tcPr>
          <w:p w14:paraId="0C5792FB"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C99E7B5" w14:textId="4CAE8039"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Tốc độ đuổi khí: ≥ 500 mL/giờ.</w:t>
            </w:r>
          </w:p>
        </w:tc>
        <w:tc>
          <w:tcPr>
            <w:tcW w:w="1512" w:type="dxa"/>
            <w:vAlign w:val="center"/>
          </w:tcPr>
          <w:p w14:paraId="45BB14E2" w14:textId="140F2C31"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46F343AD" w14:textId="351D0409" w:rsidTr="005900D3">
        <w:trPr>
          <w:trHeight w:val="276"/>
        </w:trPr>
        <w:tc>
          <w:tcPr>
            <w:tcW w:w="1135" w:type="dxa"/>
            <w:vAlign w:val="center"/>
          </w:tcPr>
          <w:p w14:paraId="2D52558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67EBBB2" w14:textId="2698548D"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4. Yêu cầu về nguồn pin</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35309042" w14:textId="6C2E7CF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0411FADF" w14:textId="231AF64A" w:rsidTr="005900D3">
        <w:trPr>
          <w:trHeight w:val="276"/>
        </w:trPr>
        <w:tc>
          <w:tcPr>
            <w:tcW w:w="1135" w:type="dxa"/>
            <w:vAlign w:val="center"/>
          </w:tcPr>
          <w:p w14:paraId="4C6EF0FD"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D781D89" w14:textId="458360F4"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Pin loại lithium-ion hoặc tương đương nằm bên trong máy. </w:t>
            </w:r>
          </w:p>
        </w:tc>
        <w:tc>
          <w:tcPr>
            <w:tcW w:w="1512" w:type="dxa"/>
            <w:vAlign w:val="center"/>
          </w:tcPr>
          <w:p w14:paraId="5C674534" w14:textId="3640F41B"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22EAFA2" w14:textId="00D6D14F" w:rsidTr="005900D3">
        <w:trPr>
          <w:trHeight w:val="552"/>
        </w:trPr>
        <w:tc>
          <w:tcPr>
            <w:tcW w:w="1135" w:type="dxa"/>
            <w:vAlign w:val="center"/>
          </w:tcPr>
          <w:p w14:paraId="3825242B"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0D1F848" w14:textId="0284D17E"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Thời gian sử dụng: liên tục ≥ 04 tiếng.</w:t>
            </w:r>
          </w:p>
        </w:tc>
        <w:tc>
          <w:tcPr>
            <w:tcW w:w="1512" w:type="dxa"/>
            <w:vAlign w:val="center"/>
          </w:tcPr>
          <w:p w14:paraId="4C286903" w14:textId="74E18F1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08302B22" w14:textId="45518377" w:rsidTr="005900D3">
        <w:trPr>
          <w:trHeight w:val="552"/>
        </w:trPr>
        <w:tc>
          <w:tcPr>
            <w:tcW w:w="1135" w:type="dxa"/>
            <w:vAlign w:val="center"/>
          </w:tcPr>
          <w:p w14:paraId="65E1953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414ACA5" w14:textId="1AB62049"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pin phụ để báo động trong trường hợp cả hai nguồn điện lưới và pin chính đều hỏng.</w:t>
            </w:r>
          </w:p>
        </w:tc>
        <w:tc>
          <w:tcPr>
            <w:tcW w:w="1512" w:type="dxa"/>
            <w:vAlign w:val="center"/>
          </w:tcPr>
          <w:p w14:paraId="632D3655" w14:textId="637C4F9A" w:rsidR="001C0898" w:rsidRPr="00897883" w:rsidRDefault="00B43D2A"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27D49300" w14:textId="588A4D5E" w:rsidTr="005900D3">
        <w:trPr>
          <w:trHeight w:val="276"/>
        </w:trPr>
        <w:tc>
          <w:tcPr>
            <w:tcW w:w="1135" w:type="dxa"/>
            <w:vAlign w:val="center"/>
          </w:tcPr>
          <w:p w14:paraId="1B832020" w14:textId="01DE0C82"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3AF36E20" w14:textId="3CF07CE4"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5. Yêu cầu về báo động, cảnh báo</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4CC6FDF8" w14:textId="4E7CD8D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363DBAAA" w14:textId="0909DF60" w:rsidTr="005900D3">
        <w:trPr>
          <w:trHeight w:val="552"/>
        </w:trPr>
        <w:tc>
          <w:tcPr>
            <w:tcW w:w="1135" w:type="dxa"/>
            <w:vAlign w:val="center"/>
          </w:tcPr>
          <w:p w14:paraId="6ABC2335" w14:textId="5ADC8842"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1182485" w14:textId="5C5364BE"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Có tối thiểu các báo động, cảnh báo sau: </w:t>
            </w:r>
          </w:p>
        </w:tc>
        <w:tc>
          <w:tcPr>
            <w:tcW w:w="1512" w:type="dxa"/>
            <w:vAlign w:val="center"/>
          </w:tcPr>
          <w:p w14:paraId="5ACB15E7" w14:textId="70F3FE3B"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14D50B28" w14:textId="3C142951" w:rsidTr="005900D3">
        <w:trPr>
          <w:trHeight w:val="552"/>
        </w:trPr>
        <w:tc>
          <w:tcPr>
            <w:tcW w:w="1135" w:type="dxa"/>
            <w:vAlign w:val="center"/>
          </w:tcPr>
          <w:p w14:paraId="0AC2D137"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92ED602" w14:textId="45318364"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Tắc đường truyền trên.</w:t>
            </w:r>
          </w:p>
        </w:tc>
        <w:tc>
          <w:tcPr>
            <w:tcW w:w="1512" w:type="dxa"/>
            <w:vAlign w:val="center"/>
          </w:tcPr>
          <w:p w14:paraId="6C81DF91" w14:textId="34BB4D0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296D528" w14:textId="4D6AA108" w:rsidTr="005900D3">
        <w:trPr>
          <w:trHeight w:val="276"/>
        </w:trPr>
        <w:tc>
          <w:tcPr>
            <w:tcW w:w="1135" w:type="dxa"/>
            <w:vAlign w:val="center"/>
          </w:tcPr>
          <w:p w14:paraId="3653F04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4C19BDE5" w14:textId="31AAFD67"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Tắc đường truyền dưới.</w:t>
            </w:r>
          </w:p>
        </w:tc>
        <w:tc>
          <w:tcPr>
            <w:tcW w:w="1512" w:type="dxa"/>
            <w:vAlign w:val="center"/>
          </w:tcPr>
          <w:p w14:paraId="0EB0845B" w14:textId="1087BBA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8E32385" w14:textId="24D23F5F" w:rsidTr="005900D3">
        <w:trPr>
          <w:trHeight w:val="276"/>
        </w:trPr>
        <w:tc>
          <w:tcPr>
            <w:tcW w:w="1135" w:type="dxa"/>
            <w:vAlign w:val="center"/>
          </w:tcPr>
          <w:p w14:paraId="2C4EE785" w14:textId="1248B6C5"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3F7C26A3" w14:textId="234BC189"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khí trong đường truyền.</w:t>
            </w:r>
          </w:p>
        </w:tc>
        <w:tc>
          <w:tcPr>
            <w:tcW w:w="1512" w:type="dxa"/>
            <w:vAlign w:val="center"/>
          </w:tcPr>
          <w:p w14:paraId="30D5EEB6" w14:textId="4237880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25333FC4" w14:textId="1A3395BC" w:rsidTr="005900D3">
        <w:trPr>
          <w:trHeight w:val="276"/>
        </w:trPr>
        <w:tc>
          <w:tcPr>
            <w:tcW w:w="1135" w:type="dxa"/>
            <w:vAlign w:val="center"/>
          </w:tcPr>
          <w:p w14:paraId="6B61C8A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5CD652CC" w14:textId="08A5B1C5"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Cửa bơm mở.</w:t>
            </w:r>
          </w:p>
        </w:tc>
        <w:tc>
          <w:tcPr>
            <w:tcW w:w="1512" w:type="dxa"/>
            <w:vAlign w:val="center"/>
          </w:tcPr>
          <w:p w14:paraId="48040A10" w14:textId="676B615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47337F58" w14:textId="5E02ED90" w:rsidTr="005900D3">
        <w:trPr>
          <w:trHeight w:val="405"/>
        </w:trPr>
        <w:tc>
          <w:tcPr>
            <w:tcW w:w="1135" w:type="dxa"/>
            <w:vAlign w:val="center"/>
          </w:tcPr>
          <w:p w14:paraId="169A8EBF" w14:textId="7A954C54"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3A220C02" w14:textId="68CE7A9E"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Hết dịch truyền.</w:t>
            </w:r>
          </w:p>
        </w:tc>
        <w:tc>
          <w:tcPr>
            <w:tcW w:w="1512" w:type="dxa"/>
            <w:vAlign w:val="center"/>
          </w:tcPr>
          <w:p w14:paraId="3160A0C7" w14:textId="1D833CA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7E06546B" w14:textId="6304C89C" w:rsidTr="005900D3">
        <w:trPr>
          <w:trHeight w:val="276"/>
        </w:trPr>
        <w:tc>
          <w:tcPr>
            <w:tcW w:w="1135" w:type="dxa"/>
            <w:vAlign w:val="center"/>
          </w:tcPr>
          <w:p w14:paraId="28F0EF7C"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DA92BE9" w14:textId="25D3B0F8"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Báo pin yếu.</w:t>
            </w:r>
          </w:p>
        </w:tc>
        <w:tc>
          <w:tcPr>
            <w:tcW w:w="1512" w:type="dxa"/>
            <w:vAlign w:val="center"/>
          </w:tcPr>
          <w:p w14:paraId="4990EC1A" w14:textId="4EBA7C8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086114A" w14:textId="57BE7CB5" w:rsidTr="005900D3">
        <w:trPr>
          <w:trHeight w:val="276"/>
        </w:trPr>
        <w:tc>
          <w:tcPr>
            <w:tcW w:w="1135" w:type="dxa"/>
            <w:vAlign w:val="center"/>
          </w:tcPr>
          <w:p w14:paraId="6B967E86" w14:textId="77777777"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p>
        </w:tc>
        <w:tc>
          <w:tcPr>
            <w:tcW w:w="6992" w:type="dxa"/>
            <w:vAlign w:val="center"/>
          </w:tcPr>
          <w:p w14:paraId="53E197B6" w14:textId="3218CA59" w:rsidR="001C0898" w:rsidRPr="00897883" w:rsidRDefault="001C0898" w:rsidP="001C0898">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Báo động tắt nguồn.</w:t>
            </w:r>
          </w:p>
        </w:tc>
        <w:tc>
          <w:tcPr>
            <w:tcW w:w="1512" w:type="dxa"/>
            <w:vAlign w:val="center"/>
          </w:tcPr>
          <w:p w14:paraId="41C30EBC" w14:textId="63491BAA" w:rsidR="001C0898" w:rsidRPr="00897883" w:rsidRDefault="001C0898" w:rsidP="001C0898">
            <w:pPr>
              <w:jc w:val="center"/>
              <w:rPr>
                <w:rFonts w:ascii="Times New Roman" w:eastAsia="Times New Roman" w:hAnsi="Times New Roman" w:cs="Times New Roman"/>
                <w:b/>
                <w:bCs/>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D0FBBA8" w14:textId="73191A1C" w:rsidTr="005900D3">
        <w:trPr>
          <w:trHeight w:val="276"/>
        </w:trPr>
        <w:tc>
          <w:tcPr>
            <w:tcW w:w="1135" w:type="dxa"/>
            <w:vAlign w:val="center"/>
          </w:tcPr>
          <w:p w14:paraId="4FB7223E"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251F424" w14:textId="5B6D219B" w:rsidR="001C0898" w:rsidRPr="00897883"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6. Yêu cầu về chức năng an toàn</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250B9FE1" w14:textId="04AF210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7A29553E" w14:textId="77777777" w:rsidTr="005900D3">
        <w:trPr>
          <w:trHeight w:val="276"/>
        </w:trPr>
        <w:tc>
          <w:tcPr>
            <w:tcW w:w="1135" w:type="dxa"/>
            <w:vAlign w:val="center"/>
          </w:tcPr>
          <w:p w14:paraId="0F5D3850"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6460E03" w14:textId="6C3AAAC5" w:rsidR="001C0898" w:rsidRPr="007567F2" w:rsidRDefault="001C0898" w:rsidP="001C0898">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Có tối thiểu các chức năng an toàn sau:</w:t>
            </w:r>
          </w:p>
        </w:tc>
        <w:tc>
          <w:tcPr>
            <w:tcW w:w="1512" w:type="dxa"/>
            <w:vAlign w:val="center"/>
          </w:tcPr>
          <w:p w14:paraId="48943E5D" w14:textId="5882AC54"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4A20EB0A" w14:textId="77777777" w:rsidTr="005900D3">
        <w:trPr>
          <w:trHeight w:val="276"/>
        </w:trPr>
        <w:tc>
          <w:tcPr>
            <w:tcW w:w="1135" w:type="dxa"/>
            <w:vAlign w:val="center"/>
          </w:tcPr>
          <w:p w14:paraId="44161651"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E62F1D4" w14:textId="666DFF06" w:rsidR="001C0898" w:rsidRPr="007567F2" w:rsidRDefault="001C0898" w:rsidP="001C0898">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Chọn độ nhạy báo động có khí trong dây truyền.</w:t>
            </w:r>
          </w:p>
        </w:tc>
        <w:tc>
          <w:tcPr>
            <w:tcW w:w="1512" w:type="dxa"/>
            <w:vAlign w:val="center"/>
          </w:tcPr>
          <w:p w14:paraId="54E401AB" w14:textId="714906A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113E59DD" w14:textId="77777777" w:rsidTr="005900D3">
        <w:trPr>
          <w:trHeight w:val="276"/>
        </w:trPr>
        <w:tc>
          <w:tcPr>
            <w:tcW w:w="1135" w:type="dxa"/>
            <w:vAlign w:val="center"/>
          </w:tcPr>
          <w:p w14:paraId="66281390"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A835FDE" w14:textId="5C466753" w:rsidR="001C0898" w:rsidRPr="007567F2" w:rsidRDefault="001C0898" w:rsidP="001C0898">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Chức năng khóa bàn phím.</w:t>
            </w:r>
          </w:p>
        </w:tc>
        <w:tc>
          <w:tcPr>
            <w:tcW w:w="1512" w:type="dxa"/>
            <w:vAlign w:val="center"/>
          </w:tcPr>
          <w:p w14:paraId="0D01985A" w14:textId="1991DD3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4C2BF4B6" w14:textId="77777777" w:rsidTr="005900D3">
        <w:trPr>
          <w:trHeight w:val="276"/>
        </w:trPr>
        <w:tc>
          <w:tcPr>
            <w:tcW w:w="1135" w:type="dxa"/>
            <w:vAlign w:val="center"/>
          </w:tcPr>
          <w:p w14:paraId="1E3ECA9C"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9EF970A" w14:textId="4D93150F" w:rsidR="001C0898" w:rsidRPr="007567F2" w:rsidRDefault="001C0898" w:rsidP="001C0898">
            <w:pPr>
              <w:rPr>
                <w:rFonts w:ascii="Times New Roman" w:hAnsi="Times New Roman" w:cs="Times New Roman"/>
                <w:color w:val="000000" w:themeColor="text1"/>
                <w:sz w:val="26"/>
                <w:szCs w:val="26"/>
              </w:rPr>
            </w:pPr>
            <w:r w:rsidRPr="007567F2">
              <w:rPr>
                <w:rFonts w:ascii="Times New Roman" w:eastAsia="Times New Roman" w:hAnsi="Times New Roman" w:cs="Times New Roman"/>
                <w:b/>
                <w:bCs/>
                <w:color w:val="000000" w:themeColor="text1"/>
                <w:kern w:val="0"/>
                <w:sz w:val="26"/>
                <w:szCs w:val="26"/>
                <w14:ligatures w14:val="none"/>
              </w:rPr>
              <w:t>7. Yêu cầu về chức năng khác</w:t>
            </w:r>
            <w:r w:rsidR="00515875">
              <w:rPr>
                <w:rFonts w:ascii="Times New Roman" w:eastAsia="Times New Roman" w:hAnsi="Times New Roman" w:cs="Times New Roman"/>
                <w:b/>
                <w:bCs/>
                <w:color w:val="000000" w:themeColor="text1"/>
                <w:kern w:val="0"/>
                <w:sz w:val="26"/>
                <w:szCs w:val="26"/>
                <w14:ligatures w14:val="none"/>
              </w:rPr>
              <w:t>:</w:t>
            </w:r>
          </w:p>
        </w:tc>
        <w:tc>
          <w:tcPr>
            <w:tcW w:w="1512" w:type="dxa"/>
            <w:vAlign w:val="center"/>
          </w:tcPr>
          <w:p w14:paraId="278248B4" w14:textId="1E9BC288"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269E741F" w14:textId="77777777" w:rsidTr="005900D3">
        <w:trPr>
          <w:trHeight w:val="276"/>
        </w:trPr>
        <w:tc>
          <w:tcPr>
            <w:tcW w:w="1135" w:type="dxa"/>
            <w:vAlign w:val="center"/>
          </w:tcPr>
          <w:p w14:paraId="50EC21C4"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DD83393" w14:textId="3106A6CB" w:rsidR="001C0898" w:rsidRPr="007567F2" w:rsidRDefault="001C0898" w:rsidP="001C0898">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xml:space="preserve">Có tối thiểu các chức năng khác sau: </w:t>
            </w:r>
          </w:p>
        </w:tc>
        <w:tc>
          <w:tcPr>
            <w:tcW w:w="1512" w:type="dxa"/>
            <w:vAlign w:val="center"/>
          </w:tcPr>
          <w:p w14:paraId="3A3F39F0" w14:textId="2819F2F3"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72A57415" w14:textId="77777777" w:rsidTr="005900D3">
        <w:trPr>
          <w:trHeight w:val="276"/>
        </w:trPr>
        <w:tc>
          <w:tcPr>
            <w:tcW w:w="1135" w:type="dxa"/>
            <w:vAlign w:val="center"/>
          </w:tcPr>
          <w:p w14:paraId="05B3D666"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5F34C7F1" w14:textId="5063348D"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Hiển thị hướng dẫn lắp dây truyền dịch trên màn hình.</w:t>
            </w:r>
          </w:p>
        </w:tc>
        <w:tc>
          <w:tcPr>
            <w:tcW w:w="1512" w:type="dxa"/>
            <w:vAlign w:val="center"/>
          </w:tcPr>
          <w:p w14:paraId="06E74DEF" w14:textId="1E7F475B"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311C0BE" w14:textId="77777777" w:rsidTr="005900D3">
        <w:trPr>
          <w:trHeight w:val="276"/>
        </w:trPr>
        <w:tc>
          <w:tcPr>
            <w:tcW w:w="1135" w:type="dxa"/>
            <w:vAlign w:val="center"/>
          </w:tcPr>
          <w:p w14:paraId="7A15ABFF"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C745923" w14:textId="6B1C139C"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Duy trì đường ven mở (KVO).</w:t>
            </w:r>
          </w:p>
        </w:tc>
        <w:tc>
          <w:tcPr>
            <w:tcW w:w="1512" w:type="dxa"/>
            <w:vAlign w:val="center"/>
          </w:tcPr>
          <w:p w14:paraId="068C652A" w14:textId="13E1304C"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0F2CADC5" w14:textId="77777777" w:rsidTr="005900D3">
        <w:trPr>
          <w:trHeight w:val="276"/>
        </w:trPr>
        <w:tc>
          <w:tcPr>
            <w:tcW w:w="1135" w:type="dxa"/>
            <w:vAlign w:val="center"/>
          </w:tcPr>
          <w:p w14:paraId="223F09D1"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676854AA" w14:textId="40131364"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Thay đổi tốc độ khi máy đang hoạt động.</w:t>
            </w:r>
          </w:p>
        </w:tc>
        <w:tc>
          <w:tcPr>
            <w:tcW w:w="1512" w:type="dxa"/>
            <w:vAlign w:val="center"/>
          </w:tcPr>
          <w:p w14:paraId="2884F160" w14:textId="41069CF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0DAC35ED" w14:textId="77777777" w:rsidTr="005900D3">
        <w:trPr>
          <w:trHeight w:val="276"/>
        </w:trPr>
        <w:tc>
          <w:tcPr>
            <w:tcW w:w="1135" w:type="dxa"/>
            <w:vAlign w:val="center"/>
          </w:tcPr>
          <w:p w14:paraId="62579B52" w14:textId="27DD9476"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194ADF">
              <w:rPr>
                <w:rFonts w:ascii="Times New Roman" w:hAnsi="Times New Roman" w:cs="Times New Roman"/>
                <w:b/>
                <w:bCs/>
                <w:color w:val="000000" w:themeColor="text1"/>
                <w:sz w:val="26"/>
                <w:szCs w:val="26"/>
              </w:rPr>
              <w:t>IV.</w:t>
            </w:r>
          </w:p>
        </w:tc>
        <w:tc>
          <w:tcPr>
            <w:tcW w:w="6992" w:type="dxa"/>
            <w:vAlign w:val="center"/>
          </w:tcPr>
          <w:p w14:paraId="55EE7181" w14:textId="6E354E32"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CÁC YÊU CẦU KHÁC</w:t>
            </w:r>
          </w:p>
        </w:tc>
        <w:tc>
          <w:tcPr>
            <w:tcW w:w="1512" w:type="dxa"/>
            <w:vAlign w:val="center"/>
          </w:tcPr>
          <w:p w14:paraId="37853E1A" w14:textId="67B970DF"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r>
      <w:tr w:rsidR="001C0898" w:rsidRPr="00897883" w14:paraId="3B1B54AC" w14:textId="77777777" w:rsidTr="005900D3">
        <w:trPr>
          <w:trHeight w:val="276"/>
        </w:trPr>
        <w:tc>
          <w:tcPr>
            <w:tcW w:w="1135" w:type="dxa"/>
            <w:vAlign w:val="center"/>
          </w:tcPr>
          <w:p w14:paraId="2F7421C5"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5403CCA" w14:textId="3BD43C98" w:rsidR="001C0898" w:rsidRPr="007567F2" w:rsidRDefault="001E4709" w:rsidP="001C0898">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1C0898" w:rsidRPr="007567F2">
              <w:rPr>
                <w:rFonts w:ascii="Times New Roman" w:eastAsia="Times New Roman" w:hAnsi="Times New Roman" w:cs="Times New Roman"/>
                <w:color w:val="000000" w:themeColor="text1"/>
                <w:kern w:val="0"/>
                <w:sz w:val="26"/>
                <w:szCs w:val="26"/>
                <w14:ligatures w14:val="none"/>
              </w:rPr>
              <w:t xml:space="preserve">Địa điểm cung cấp, lắp đặt: tại đơn vị sử dụng là </w:t>
            </w:r>
            <w:r w:rsidR="001C0898" w:rsidRPr="007567F2">
              <w:rPr>
                <w:rFonts w:ascii="Times New Roman" w:hAnsi="Times New Roman" w:cs="Times New Roman"/>
                <w:color w:val="000000" w:themeColor="text1"/>
                <w:sz w:val="26"/>
                <w:szCs w:val="26"/>
              </w:rPr>
              <w:t>Bệnh Viện NTTW thành phố Hồ Chí Minh</w:t>
            </w:r>
          </w:p>
        </w:tc>
        <w:tc>
          <w:tcPr>
            <w:tcW w:w="1512" w:type="dxa"/>
            <w:vAlign w:val="center"/>
          </w:tcPr>
          <w:p w14:paraId="5C68CA07" w14:textId="356AA339"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3CB2C1D6" w14:textId="77777777" w:rsidTr="005900D3">
        <w:trPr>
          <w:trHeight w:val="276"/>
        </w:trPr>
        <w:tc>
          <w:tcPr>
            <w:tcW w:w="1135" w:type="dxa"/>
            <w:vAlign w:val="center"/>
          </w:tcPr>
          <w:p w14:paraId="49C113A9"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0F1C095F" w14:textId="30C3135F"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Cam kết cung ứng, lắp đặt, vận chuyển, đào tạo hướng dẫn sử dụng, vận hành chạy thử đến đơn vị, khoa sử dụng theo yêu cầu của Chủ đầu tư.</w:t>
            </w:r>
          </w:p>
        </w:tc>
        <w:tc>
          <w:tcPr>
            <w:tcW w:w="1512" w:type="dxa"/>
            <w:vAlign w:val="center"/>
          </w:tcPr>
          <w:p w14:paraId="41A04639" w14:textId="6438196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69ECE14B" w14:textId="77777777" w:rsidTr="005900D3">
        <w:trPr>
          <w:trHeight w:val="276"/>
        </w:trPr>
        <w:tc>
          <w:tcPr>
            <w:tcW w:w="1135" w:type="dxa"/>
            <w:vAlign w:val="center"/>
          </w:tcPr>
          <w:p w14:paraId="779B687A"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003F57A" w14:textId="3F8BF8CD"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Thời gian bảo hành thiết bị kể từ ngày ký biên bản bàn giao &amp; nghiệm thu: ≥ 12 tháng. Bảo dưỡng thiết bị: định kỳ ≤ 06 tháng/lần.</w:t>
            </w:r>
          </w:p>
        </w:tc>
        <w:tc>
          <w:tcPr>
            <w:tcW w:w="1512" w:type="dxa"/>
            <w:vAlign w:val="center"/>
          </w:tcPr>
          <w:p w14:paraId="52ED0530" w14:textId="57337D0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70A04AE" w14:textId="77777777" w:rsidTr="005900D3">
        <w:trPr>
          <w:trHeight w:val="276"/>
        </w:trPr>
        <w:tc>
          <w:tcPr>
            <w:tcW w:w="1135" w:type="dxa"/>
            <w:vAlign w:val="center"/>
          </w:tcPr>
          <w:p w14:paraId="11706957"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085EF92" w14:textId="36627282"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Cam kết hỗ trợ khắc phục sự cố trong vòng ≤ 48 giờ kể từ khi nhận được thông tin từ đơn vị sử dụng.</w:t>
            </w:r>
          </w:p>
        </w:tc>
        <w:tc>
          <w:tcPr>
            <w:tcW w:w="1512" w:type="dxa"/>
            <w:vAlign w:val="center"/>
          </w:tcPr>
          <w:p w14:paraId="4D447A06" w14:textId="6D51467E"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25FB384C" w14:textId="77777777" w:rsidTr="005900D3">
        <w:trPr>
          <w:trHeight w:val="276"/>
        </w:trPr>
        <w:tc>
          <w:tcPr>
            <w:tcW w:w="1135" w:type="dxa"/>
            <w:vAlign w:val="center"/>
          </w:tcPr>
          <w:p w14:paraId="043B8A08"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B2B1305" w14:textId="31AB724F"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Cam kết cung cấp đầy đủ khi giao hàng: </w:t>
            </w:r>
          </w:p>
        </w:tc>
        <w:tc>
          <w:tcPr>
            <w:tcW w:w="1512" w:type="dxa"/>
            <w:vAlign w:val="center"/>
          </w:tcPr>
          <w:p w14:paraId="3E8596E9" w14:textId="620A49C1"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00EA1FE8" w14:textId="77777777" w:rsidTr="005900D3">
        <w:trPr>
          <w:trHeight w:val="276"/>
        </w:trPr>
        <w:tc>
          <w:tcPr>
            <w:tcW w:w="1135" w:type="dxa"/>
            <w:vAlign w:val="center"/>
          </w:tcPr>
          <w:p w14:paraId="41C00687"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7EC73158" w14:textId="30D6CA91"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Bản sao công chứng: Chứng nhận xuất xứ (CO), Chứng nhận chất lượng (CQ), Bản phân loại trang thiết bị y tế, Giấy chứng nhận đăng ký lưu hành thiết bị y tế</w:t>
            </w:r>
          </w:p>
        </w:tc>
        <w:tc>
          <w:tcPr>
            <w:tcW w:w="1512" w:type="dxa"/>
            <w:vAlign w:val="center"/>
          </w:tcPr>
          <w:p w14:paraId="3ABD0809" w14:textId="3FBC663A"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561B968C" w14:textId="77777777" w:rsidTr="005900D3">
        <w:trPr>
          <w:trHeight w:val="276"/>
        </w:trPr>
        <w:tc>
          <w:tcPr>
            <w:tcW w:w="1135" w:type="dxa"/>
            <w:vAlign w:val="center"/>
          </w:tcPr>
          <w:p w14:paraId="63CF6638"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26915A0C" w14:textId="7B6B6607"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Bộ tờ khai hải quan nhập khẩu (Bản sao y công ty);</w:t>
            </w:r>
          </w:p>
        </w:tc>
        <w:tc>
          <w:tcPr>
            <w:tcW w:w="1512" w:type="dxa"/>
            <w:vAlign w:val="center"/>
          </w:tcPr>
          <w:p w14:paraId="313840D2" w14:textId="39AA953D"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r w:rsidR="001C0898" w:rsidRPr="00897883" w14:paraId="30D5E324" w14:textId="77777777" w:rsidTr="005900D3">
        <w:trPr>
          <w:trHeight w:val="276"/>
        </w:trPr>
        <w:tc>
          <w:tcPr>
            <w:tcW w:w="1135" w:type="dxa"/>
            <w:vAlign w:val="center"/>
          </w:tcPr>
          <w:p w14:paraId="3731E509" w14:textId="7777777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p>
        </w:tc>
        <w:tc>
          <w:tcPr>
            <w:tcW w:w="6992" w:type="dxa"/>
            <w:vAlign w:val="center"/>
          </w:tcPr>
          <w:p w14:paraId="102C66A9" w14:textId="1877B70B" w:rsidR="001C0898" w:rsidRPr="007567F2" w:rsidRDefault="001C0898" w:rsidP="001C0898">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Cam kết cung cấp vật tư tiêu hao, phụ tùng, linh kiện thay thế ≥ 05 năm sau khi hết thời gian bảo hành.</w:t>
            </w:r>
          </w:p>
        </w:tc>
        <w:tc>
          <w:tcPr>
            <w:tcW w:w="1512" w:type="dxa"/>
            <w:vAlign w:val="center"/>
          </w:tcPr>
          <w:p w14:paraId="126B1373" w14:textId="602C1AA7" w:rsidR="001C0898" w:rsidRPr="00897883" w:rsidRDefault="001C0898" w:rsidP="001C0898">
            <w:pPr>
              <w:jc w:val="center"/>
              <w:rPr>
                <w:rFonts w:ascii="Times New Roman" w:eastAsia="Times New Roman" w:hAnsi="Times New Roman" w:cs="Times New Roman"/>
                <w:color w:val="000000" w:themeColor="text1"/>
                <w:kern w:val="0"/>
                <w:sz w:val="26"/>
                <w:szCs w:val="26"/>
                <w14:ligatures w14:val="none"/>
              </w:rPr>
            </w:pPr>
            <w:r w:rsidRPr="00E76DC3">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52F0F"/>
    <w:rsid w:val="000B062B"/>
    <w:rsid w:val="001C0898"/>
    <w:rsid w:val="001E4709"/>
    <w:rsid w:val="00217CC0"/>
    <w:rsid w:val="00422424"/>
    <w:rsid w:val="00457163"/>
    <w:rsid w:val="004F0717"/>
    <w:rsid w:val="00515875"/>
    <w:rsid w:val="00571C5A"/>
    <w:rsid w:val="00582005"/>
    <w:rsid w:val="005900D3"/>
    <w:rsid w:val="005F2FCC"/>
    <w:rsid w:val="006D553A"/>
    <w:rsid w:val="006F20F2"/>
    <w:rsid w:val="007667D1"/>
    <w:rsid w:val="00897883"/>
    <w:rsid w:val="009A11E6"/>
    <w:rsid w:val="009E4170"/>
    <w:rsid w:val="00B33ACC"/>
    <w:rsid w:val="00B43D2A"/>
    <w:rsid w:val="00BB1EA3"/>
    <w:rsid w:val="00C75003"/>
    <w:rsid w:val="00D51E50"/>
    <w:rsid w:val="00DD6E84"/>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7</cp:revision>
  <dcterms:created xsi:type="dcterms:W3CDTF">2026-04-29T08:37:00Z</dcterms:created>
  <dcterms:modified xsi:type="dcterms:W3CDTF">2026-05-13T10:41:00Z</dcterms:modified>
</cp:coreProperties>
</file>